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7E" w:rsidRDefault="001A59A0" w:rsidP="0074157E">
      <w:pPr>
        <w:rPr>
          <w:sz w:val="16"/>
          <w:szCs w:val="16"/>
        </w:rPr>
      </w:pPr>
      <w:r w:rsidRPr="001A59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4pt;margin-top:0;width:690.2pt;height:80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">
            <v:textbox>
              <w:txbxContent>
                <w:p w:rsidR="0074157E" w:rsidRDefault="0074157E" w:rsidP="0074157E">
                  <w:r>
                    <w:t>Annual report submitted to the Program Review Committee on            November 8, 2013</w:t>
                  </w:r>
                </w:p>
                <w:p w:rsidR="0074157E" w:rsidRPr="002E2B44" w:rsidRDefault="0074157E" w:rsidP="0074157E">
                  <w:r w:rsidRPr="002E2B44">
                    <w:rPr>
                      <w:rFonts w:ascii="Lucida Handwriting" w:hAnsi="Lucida Handwriting"/>
                      <w:noProof/>
                      <w:bdr w:val="single" w:sz="4" w:space="0" w:color="auto"/>
                    </w:rPr>
                    <w:drawing>
                      <wp:inline distT="0" distB="0" distL="0" distR="0">
                        <wp:extent cx="3329305" cy="10160"/>
                        <wp:effectExtent l="0" t="0" r="4445" b="889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9305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157E" w:rsidRDefault="0074157E" w:rsidP="0074157E">
                  <w:r>
                    <w:t xml:space="preserve">  Signature of Department Chair/Lead Faculty Member                             Signature of Dean/Director</w:t>
                  </w:r>
                </w:p>
                <w:p w:rsidR="0074157E" w:rsidRDefault="0074157E" w:rsidP="0074157E"/>
                <w:p w:rsidR="0074157E" w:rsidRDefault="0074157E" w:rsidP="0074157E"/>
                <w:p w:rsidR="0074157E" w:rsidRDefault="0074157E" w:rsidP="0074157E"/>
                <w:p w:rsidR="0074157E" w:rsidRDefault="0074157E" w:rsidP="0074157E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74157E" w:rsidRDefault="0074157E" w:rsidP="0074157E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4157E" w:rsidRDefault="0074157E" w:rsidP="0074157E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74157E" w:rsidRDefault="0074157E" w:rsidP="0074157E"/>
              </w:txbxContent>
            </v:textbox>
          </v:shape>
        </w:pict>
      </w:r>
    </w:p>
    <w:p w:rsidR="0074157E" w:rsidRDefault="001A59A0" w:rsidP="0074157E">
      <w:pPr>
        <w:ind w:left="1440"/>
        <w:jc w:val="center"/>
      </w:pPr>
      <w:r>
        <w:rPr>
          <w:noProof/>
        </w:rPr>
        <w:pict>
          <v:line id="Straight Connector 23" o:spid="_x0000_s1028" style="position:absolute;left:0;text-align:left;z-index:251684864;visibility:visible;mso-wrap-distance-top:-3e-5mm;mso-wrap-distance-bottom:-3e-5mm" from="359.2pt,21.75pt" to="621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" strokecolor="black [3213]">
            <o:lock v:ext="edit" shapetype="f"/>
          </v:line>
        </w:pict>
      </w:r>
    </w:p>
    <w:p w:rsidR="00D933D6" w:rsidRDefault="00D933D6" w:rsidP="00226C3D">
      <w:pPr>
        <w:rPr>
          <w:sz w:val="16"/>
          <w:szCs w:val="16"/>
        </w:rPr>
      </w:pPr>
    </w:p>
    <w:p w:rsidR="0074157E" w:rsidRDefault="0074157E" w:rsidP="00226C3D">
      <w:pPr>
        <w:rPr>
          <w:sz w:val="16"/>
          <w:szCs w:val="16"/>
        </w:rPr>
      </w:pPr>
    </w:p>
    <w:p w:rsidR="0074157E" w:rsidRPr="00F41ED8" w:rsidRDefault="0074157E" w:rsidP="00226C3D">
      <w:pPr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226C3D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>Department/</w: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239" w:tblpY="178"/>
        <w:tblW w:w="0" w:type="auto"/>
        <w:tblLook w:val="04A0"/>
      </w:tblPr>
      <w:tblGrid>
        <w:gridCol w:w="4089"/>
        <w:gridCol w:w="1847"/>
        <w:gridCol w:w="2040"/>
        <w:gridCol w:w="2040"/>
      </w:tblGrid>
      <w:tr w:rsidR="00F41ED8" w:rsidTr="00027733">
        <w:trPr>
          <w:trHeight w:hRule="exact" w:val="288"/>
        </w:trPr>
        <w:tc>
          <w:tcPr>
            <w:tcW w:w="4089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1847" w:type="dxa"/>
          </w:tcPr>
          <w:p w:rsidR="00F41ED8" w:rsidRPr="00F41ED8" w:rsidRDefault="003370F4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</w:t>
            </w:r>
            <w:r w:rsidR="003370F4">
              <w:rPr>
                <w:sz w:val="18"/>
                <w:szCs w:val="18"/>
              </w:rPr>
              <w:t>2-13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</w:t>
            </w:r>
            <w:r w:rsidR="003370F4">
              <w:rPr>
                <w:sz w:val="18"/>
                <w:szCs w:val="18"/>
              </w:rPr>
              <w:t>1-12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F41ED8" w:rsidRDefault="00CC7875" w:rsidP="00CC7875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41ED8" w:rsidRDefault="00CC7875" w:rsidP="00CC7875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41ED8" w:rsidRDefault="00CC7875" w:rsidP="00CC7875">
            <w:pPr>
              <w:ind w:firstLine="0"/>
              <w:jc w:val="center"/>
            </w:pPr>
            <w:r>
              <w:t>0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Faculty</w:t>
            </w:r>
          </w:p>
        </w:tc>
        <w:tc>
          <w:tcPr>
            <w:tcW w:w="1847" w:type="dxa"/>
          </w:tcPr>
          <w:p w:rsidR="00F41ED8" w:rsidRDefault="00497ADE" w:rsidP="00CC7875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F41ED8" w:rsidRDefault="00497ADE" w:rsidP="00CC7875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F41ED8" w:rsidRDefault="00497ADE" w:rsidP="00CC7875">
            <w:pPr>
              <w:ind w:firstLine="0"/>
              <w:jc w:val="center"/>
            </w:pPr>
            <w:r>
              <w:t>1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F41ED8" w:rsidRDefault="00CC7875" w:rsidP="00CC7875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F41ED8" w:rsidRDefault="00CC7875" w:rsidP="00CC7875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F41ED8" w:rsidRDefault="00CC7875" w:rsidP="00CC7875">
            <w:pPr>
              <w:ind w:firstLine="0"/>
              <w:jc w:val="center"/>
            </w:pPr>
            <w:r>
              <w:t>1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F41ED8" w:rsidRDefault="00CC7875" w:rsidP="00CC7875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41ED8" w:rsidRDefault="00CC7875" w:rsidP="00CC7875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41ED8" w:rsidRDefault="00CC7875" w:rsidP="00CC7875">
            <w:pPr>
              <w:ind w:firstLine="0"/>
              <w:jc w:val="center"/>
            </w:pPr>
            <w:r>
              <w:t>0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226C3D" w:rsidRDefault="00497ADE" w:rsidP="00CC7875">
            <w:pPr>
              <w:ind w:firstLine="0"/>
              <w:jc w:val="center"/>
            </w:pPr>
            <w:r>
              <w:t>9</w:t>
            </w:r>
          </w:p>
        </w:tc>
        <w:tc>
          <w:tcPr>
            <w:tcW w:w="2040" w:type="dxa"/>
          </w:tcPr>
          <w:p w:rsidR="00226C3D" w:rsidRDefault="00497ADE" w:rsidP="00CC7875">
            <w:pPr>
              <w:ind w:firstLine="0"/>
              <w:jc w:val="center"/>
            </w:pPr>
            <w:r>
              <w:t>9</w:t>
            </w:r>
          </w:p>
        </w:tc>
        <w:tc>
          <w:tcPr>
            <w:tcW w:w="2040" w:type="dxa"/>
          </w:tcPr>
          <w:p w:rsidR="00226C3D" w:rsidRDefault="00497ADE" w:rsidP="00CC7875">
            <w:pPr>
              <w:ind w:firstLine="0"/>
              <w:jc w:val="center"/>
            </w:pPr>
            <w:r>
              <w:t>9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226C3D" w:rsidRDefault="00CC7875" w:rsidP="00CC7875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226C3D" w:rsidRDefault="00CC7875" w:rsidP="00CC7875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226C3D" w:rsidRDefault="00CC7875" w:rsidP="00CC7875">
            <w:pPr>
              <w:ind w:firstLine="0"/>
              <w:jc w:val="center"/>
            </w:pPr>
            <w:r>
              <w:t>0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Students Served Annually</w:t>
            </w:r>
          </w:p>
        </w:tc>
        <w:tc>
          <w:tcPr>
            <w:tcW w:w="1847" w:type="dxa"/>
          </w:tcPr>
          <w:p w:rsidR="00226C3D" w:rsidRDefault="0042248E" w:rsidP="00CC7875">
            <w:pPr>
              <w:ind w:firstLine="0"/>
              <w:jc w:val="center"/>
            </w:pPr>
            <w:r>
              <w:t>761</w:t>
            </w:r>
          </w:p>
        </w:tc>
        <w:tc>
          <w:tcPr>
            <w:tcW w:w="2040" w:type="dxa"/>
          </w:tcPr>
          <w:p w:rsidR="00226C3D" w:rsidRDefault="0042248E" w:rsidP="00CC7875">
            <w:pPr>
              <w:ind w:firstLine="0"/>
              <w:jc w:val="center"/>
            </w:pPr>
            <w:r>
              <w:t>1,354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26C3D" w:rsidRDefault="0042248E" w:rsidP="00CC7875">
            <w:pPr>
              <w:ind w:firstLine="0"/>
              <w:jc w:val="center"/>
            </w:pPr>
            <w:r>
              <w:t>1,865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1A59A0" w:rsidP="00027733">
            <w:pPr>
              <w:ind w:firstLine="0"/>
            </w:pPr>
            <w:r>
              <w:rPr>
                <w:noProof/>
              </w:rPr>
              <w:pict>
                <v:line id="Straight Connector 22" o:spid="_x0000_s1027" style="position:absolute;z-index:251681792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226C3D">
              <w:t>Tot</w:t>
            </w:r>
            <w:r w:rsidR="00027733">
              <w:t>al</w:t>
            </w:r>
            <w:r w:rsidR="00226C3D">
              <w:t xml:space="preserve"> Non-Restricted Annual Budget</w:t>
            </w:r>
          </w:p>
        </w:tc>
        <w:tc>
          <w:tcPr>
            <w:tcW w:w="1847" w:type="dxa"/>
          </w:tcPr>
          <w:p w:rsidR="00226C3D" w:rsidRDefault="00226C3D" w:rsidP="00CC7875">
            <w:pPr>
              <w:ind w:firstLine="0"/>
              <w:jc w:val="center"/>
            </w:pPr>
          </w:p>
        </w:tc>
        <w:tc>
          <w:tcPr>
            <w:tcW w:w="2040" w:type="dxa"/>
          </w:tcPr>
          <w:p w:rsidR="00226C3D" w:rsidRDefault="00226C3D" w:rsidP="00CC7875">
            <w:pPr>
              <w:ind w:firstLine="0"/>
              <w:jc w:val="center"/>
            </w:pPr>
          </w:p>
        </w:tc>
        <w:tc>
          <w:tcPr>
            <w:tcW w:w="2040" w:type="dxa"/>
          </w:tcPr>
          <w:p w:rsidR="00226C3D" w:rsidRDefault="00226C3D" w:rsidP="00CC7875">
            <w:pPr>
              <w:ind w:firstLine="0"/>
              <w:jc w:val="center"/>
            </w:pP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124AA7" w:rsidRDefault="00124AA7" w:rsidP="00124AA7">
      <w:pPr>
        <w:ind w:firstLine="0"/>
      </w:pPr>
    </w:p>
    <w:p w:rsidR="00124AA7" w:rsidRDefault="00124AA7" w:rsidP="00124AA7">
      <w:pPr>
        <w:ind w:firstLine="0"/>
      </w:pPr>
    </w:p>
    <w:p w:rsidR="00124AA7" w:rsidRDefault="00124AA7" w:rsidP="00124AA7">
      <w:pPr>
        <w:pStyle w:val="Heading3"/>
        <w:numPr>
          <w:ilvl w:val="1"/>
          <w:numId w:val="1"/>
        </w:numPr>
        <w:rPr>
          <w:color w:val="auto"/>
        </w:rPr>
      </w:pPr>
      <w:r w:rsidRPr="00124AA7">
        <w:rPr>
          <w:color w:val="auto"/>
        </w:rPr>
        <w:t>Department/Program Activities</w:t>
      </w:r>
      <w:r w:rsidRPr="00124AA7">
        <w:rPr>
          <w:color w:val="auto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11898"/>
      </w:tblGrid>
      <w:tr w:rsidR="00124AA7" w:rsidTr="00CF6AE9">
        <w:tc>
          <w:tcPr>
            <w:tcW w:w="11898" w:type="dxa"/>
          </w:tcPr>
          <w:p w:rsidR="00124AA7" w:rsidRDefault="00124AA7" w:rsidP="00124AA7">
            <w:pPr>
              <w:ind w:firstLine="0"/>
            </w:pPr>
            <w:r>
              <w:t xml:space="preserve">Please list areas of responsibility and any seasonal activities </w:t>
            </w:r>
            <w:r w:rsidR="007C5DEB">
              <w:t xml:space="preserve">(i.e. heavy enrollment periods for A/R) </w:t>
            </w:r>
            <w:r>
              <w:t>that may impact your department/program.</w:t>
            </w:r>
            <w:r w:rsidR="00497ADE">
              <w:t xml:space="preserve">  None at this time.</w:t>
            </w:r>
          </w:p>
          <w:p w:rsidR="00124AA7" w:rsidRDefault="00124AA7" w:rsidP="00124AA7">
            <w:pPr>
              <w:ind w:firstLine="0"/>
            </w:pPr>
          </w:p>
          <w:p w:rsidR="00124AA7" w:rsidRDefault="00124AA7" w:rsidP="00124AA7">
            <w:pPr>
              <w:ind w:firstLine="0"/>
            </w:pPr>
          </w:p>
        </w:tc>
      </w:tr>
    </w:tbl>
    <w:p w:rsidR="00124AA7" w:rsidRPr="00124AA7" w:rsidRDefault="00124AA7" w:rsidP="00124AA7"/>
    <w:p w:rsidR="00B16BAC" w:rsidRDefault="00B16BAC" w:rsidP="00124AA7">
      <w:pPr>
        <w:pStyle w:val="Heading3"/>
        <w:rPr>
          <w:sz w:val="18"/>
          <w:szCs w:val="18"/>
        </w:rPr>
      </w:pPr>
      <w:r>
        <w:rPr>
          <w:sz w:val="16"/>
          <w:szCs w:val="16"/>
        </w:rPr>
        <w:br w:type="page"/>
      </w:r>
      <w:r w:rsidR="009352C9">
        <w:rPr>
          <w:sz w:val="16"/>
          <w:szCs w:val="16"/>
        </w:rPr>
        <w:lastRenderedPageBreak/>
        <w:t xml:space="preserve">                          </w:t>
      </w:r>
      <w:r w:rsidR="009352C9">
        <w:rPr>
          <w:sz w:val="18"/>
          <w:szCs w:val="18"/>
        </w:rPr>
        <w:t xml:space="preserve">   </w:t>
      </w:r>
    </w:p>
    <w:p w:rsidR="00124AA7" w:rsidRDefault="00124AA7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Proposed Projects Requiring Additional Resources</w:t>
      </w:r>
      <w:r w:rsidR="007C5DEB">
        <w:rPr>
          <w:rFonts w:asciiTheme="majorHAnsi" w:hAnsiTheme="majorHAnsi"/>
          <w:b/>
        </w:rPr>
        <w:t xml:space="preserve"> (not listed in Section B-Action Plans/Resource)</w:t>
      </w:r>
    </w:p>
    <w:tbl>
      <w:tblPr>
        <w:tblStyle w:val="TableGrid"/>
        <w:tblW w:w="0" w:type="auto"/>
        <w:tblInd w:w="1800" w:type="dxa"/>
        <w:tblLook w:val="04A0"/>
      </w:tblPr>
      <w:tblGrid>
        <w:gridCol w:w="5678"/>
        <w:gridCol w:w="5698"/>
      </w:tblGrid>
      <w:tr w:rsidR="00124AA7" w:rsidTr="00124AA7"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Name and Description</w:t>
            </w:r>
          </w:p>
        </w:tc>
        <w:tc>
          <w:tcPr>
            <w:tcW w:w="6588" w:type="dxa"/>
          </w:tcPr>
          <w:p w:rsidR="00124AA7" w:rsidRDefault="00C17322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Additional Dollars/Staff </w:t>
            </w:r>
            <w:r w:rsidR="00124AA7">
              <w:rPr>
                <w:rFonts w:asciiTheme="majorHAnsi" w:hAnsiTheme="majorHAnsi"/>
                <w:b/>
              </w:rPr>
              <w:t xml:space="preserve"> Needed</w:t>
            </w:r>
          </w:p>
        </w:tc>
      </w:tr>
      <w:tr w:rsidR="00124AA7" w:rsidTr="00124AA7">
        <w:tc>
          <w:tcPr>
            <w:tcW w:w="6588" w:type="dxa"/>
          </w:tcPr>
          <w:p w:rsidR="00124AA7" w:rsidRPr="00CC7875" w:rsidRDefault="00497ADE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CC7875">
              <w:rPr>
                <w:rFonts w:asciiTheme="majorHAnsi" w:hAnsiTheme="majorHAnsi"/>
              </w:rPr>
              <w:t>Reduce caps of online classes, but offer more online and onsite classes in attempt to increase enrollment in on-site classes.</w:t>
            </w:r>
          </w:p>
        </w:tc>
        <w:tc>
          <w:tcPr>
            <w:tcW w:w="6588" w:type="dxa"/>
          </w:tcPr>
          <w:p w:rsidR="00124AA7" w:rsidRPr="00CC7875" w:rsidRDefault="00497ADE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CC7875">
              <w:rPr>
                <w:rFonts w:asciiTheme="majorHAnsi" w:hAnsiTheme="majorHAnsi"/>
              </w:rPr>
              <w:t>Unknown</w:t>
            </w:r>
          </w:p>
        </w:tc>
      </w:tr>
      <w:tr w:rsidR="0034604E" w:rsidTr="00124AA7"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34604E" w:rsidTr="00124AA7"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037376" w:rsidTr="00124AA7">
        <w:tc>
          <w:tcPr>
            <w:tcW w:w="6588" w:type="dxa"/>
          </w:tcPr>
          <w:p w:rsidR="00037376" w:rsidRDefault="00037376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037376" w:rsidRDefault="00037376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</w:tbl>
    <w:p w:rsidR="00124AA7" w:rsidRDefault="00124AA7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037376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D23D47">
        <w:rPr>
          <w:rFonts w:asciiTheme="majorHAnsi" w:hAnsiTheme="majorHAnsi"/>
          <w:b/>
        </w:rPr>
        <w:t xml:space="preserve">Outcomes </w:t>
      </w:r>
      <w:r>
        <w:rPr>
          <w:rFonts w:asciiTheme="majorHAnsi" w:hAnsiTheme="majorHAnsi"/>
          <w:b/>
        </w:rPr>
        <w:t xml:space="preserve">(from most recent </w:t>
      </w:r>
      <w:r w:rsidR="00D23D47">
        <w:rPr>
          <w:rFonts w:asciiTheme="majorHAnsi" w:hAnsiTheme="majorHAnsi"/>
          <w:b/>
        </w:rPr>
        <w:t>Program Review or Annual Program/Department Reports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5058"/>
        <w:gridCol w:w="5040"/>
        <w:gridCol w:w="4572"/>
      </w:tblGrid>
      <w:tr w:rsidR="00CF6AE9" w:rsidTr="00CF6AE9">
        <w:trPr>
          <w:trHeight w:val="504"/>
        </w:trPr>
        <w:tc>
          <w:tcPr>
            <w:tcW w:w="5058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Learning/Service Area Outcomes</w:t>
            </w:r>
            <w:r w:rsidR="00B74F63">
              <w:rPr>
                <w:b/>
                <w:sz w:val="18"/>
                <w:szCs w:val="18"/>
              </w:rPr>
              <w:t xml:space="preserve"> Statements</w:t>
            </w:r>
          </w:p>
        </w:tc>
        <w:tc>
          <w:tcPr>
            <w:tcW w:w="5040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 to Achieve</w:t>
            </w:r>
            <w:r w:rsidR="00B74F63">
              <w:rPr>
                <w:b/>
                <w:sz w:val="16"/>
                <w:szCs w:val="16"/>
              </w:rPr>
              <w:t xml:space="preserve"> or Improve SLOs/SAO</w:t>
            </w:r>
            <w:r>
              <w:rPr>
                <w:b/>
                <w:sz w:val="16"/>
                <w:szCs w:val="16"/>
              </w:rPr>
              <w:t xml:space="preserve"> Goals</w:t>
            </w:r>
          </w:p>
        </w:tc>
        <w:tc>
          <w:tcPr>
            <w:tcW w:w="4572" w:type="dxa"/>
            <w:vAlign w:val="center"/>
          </w:tcPr>
          <w:p w:rsidR="00CF6AE9" w:rsidRPr="0020697E" w:rsidRDefault="00B74F63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Data or Other Assessment Results</w:t>
            </w:r>
            <w:r w:rsidR="00CF6AE9">
              <w:rPr>
                <w:b/>
                <w:sz w:val="18"/>
                <w:szCs w:val="18"/>
              </w:rPr>
              <w:t xml:space="preserve"> (i.e. Data from Student SLO Survey)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42248E" w:rsidP="000872BB">
            <w:pPr>
              <w:ind w:firstLine="0"/>
            </w:pPr>
            <w:r>
              <w:t>Monitor SLO’s and keep current on progress.</w:t>
            </w: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</w:tbl>
    <w:p w:rsidR="00037376" w:rsidRDefault="00037376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  <w:t>Analysis of Progress on Outcomes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CF6AE9" w:rsidTr="00CF6AE9">
        <w:tc>
          <w:tcPr>
            <w:tcW w:w="13176" w:type="dxa"/>
          </w:tcPr>
          <w:p w:rsidR="00CF6AE9" w:rsidRPr="008568C8" w:rsidRDefault="008568C8" w:rsidP="00037376">
            <w:pPr>
              <w:ind w:firstLin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Provide any detail that you feel will help the evaluator to understand your goals and the strategies to achieve those goals.</w:t>
            </w: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</w:tc>
      </w:tr>
    </w:tbl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CF6AE9" w:rsidRDefault="00CF6AE9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9352C9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</w:t>
      </w:r>
      <w:r w:rsidR="00CF6AE9">
        <w:rPr>
          <w:rFonts w:asciiTheme="majorHAnsi" w:hAnsiTheme="majorHAnsi"/>
          <w:b/>
        </w:rPr>
        <w:t>r</w:t>
      </w:r>
      <w:r w:rsidR="003172B1" w:rsidRPr="00F41ED8">
        <w:rPr>
          <w:rFonts w:asciiTheme="majorHAnsi" w:hAnsiTheme="majorHAnsi"/>
          <w:b/>
        </w:rPr>
        <w:t xml:space="preserve">ess on </w:t>
      </w:r>
      <w:r w:rsidR="009352C9" w:rsidRPr="00F41ED8">
        <w:rPr>
          <w:rFonts w:asciiTheme="majorHAnsi" w:hAnsiTheme="majorHAnsi"/>
          <w:b/>
        </w:rPr>
        <w:t>5-year Goals</w:t>
      </w:r>
      <w:r w:rsidR="000D4535">
        <w:rPr>
          <w:rFonts w:asciiTheme="majorHAnsi" w:hAnsiTheme="majorHAnsi"/>
          <w:b/>
        </w:rPr>
        <w:t xml:space="preserve"> (from most recent Program Review)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09458D" w:rsidP="00CC7875">
            <w:pPr>
              <w:ind w:firstLine="0"/>
            </w:pPr>
            <w:r>
              <w:t xml:space="preserve">Expand languages </w:t>
            </w:r>
            <w:r w:rsidR="00CC7875">
              <w:t>o</w:t>
            </w:r>
            <w:r>
              <w:t>ffered.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09458D" w:rsidP="00B34D38">
            <w:pPr>
              <w:ind w:firstLine="0"/>
            </w:pPr>
            <w:r>
              <w:t>X</w:t>
            </w:r>
          </w:p>
        </w:tc>
        <w:tc>
          <w:tcPr>
            <w:tcW w:w="6768" w:type="dxa"/>
          </w:tcPr>
          <w:p w:rsidR="00B21C37" w:rsidRDefault="0009458D" w:rsidP="00B34D38">
            <w:pPr>
              <w:ind w:firstLine="0"/>
            </w:pPr>
            <w:r>
              <w:t>Until budget constraints are resolved.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09458D" w:rsidP="00B34D38">
            <w:pPr>
              <w:ind w:firstLine="0"/>
            </w:pPr>
            <w:r>
              <w:t xml:space="preserve">Strive to offer the </w:t>
            </w:r>
            <w:r w:rsidR="00CC7875">
              <w:t>C</w:t>
            </w:r>
            <w:r>
              <w:t xml:space="preserve">180, </w:t>
            </w:r>
            <w:r w:rsidR="00CC7875">
              <w:t>C</w:t>
            </w:r>
            <w:r>
              <w:t xml:space="preserve">185, </w:t>
            </w:r>
            <w:r w:rsidR="00CC7875">
              <w:t>C</w:t>
            </w:r>
            <w:r>
              <w:t xml:space="preserve">280 and </w:t>
            </w:r>
            <w:r w:rsidR="00CC7875">
              <w:t>C</w:t>
            </w:r>
            <w:r>
              <w:t>285 course sequence in all languages.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09458D" w:rsidP="00B34D38">
            <w:pPr>
              <w:ind w:firstLine="0"/>
            </w:pPr>
            <w:r>
              <w:t>X</w:t>
            </w:r>
          </w:p>
        </w:tc>
        <w:tc>
          <w:tcPr>
            <w:tcW w:w="6768" w:type="dxa"/>
          </w:tcPr>
          <w:p w:rsidR="00B21C37" w:rsidRDefault="0009458D" w:rsidP="00B34D38">
            <w:pPr>
              <w:ind w:firstLine="0"/>
            </w:pPr>
            <w:r>
              <w:t>Until budget constraints are resolved.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09458D" w:rsidP="00B34D38">
            <w:pPr>
              <w:ind w:firstLine="0"/>
            </w:pPr>
            <w:r>
              <w:t>Request that IT staff design a means for tracking online student activity.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09458D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09458D" w:rsidP="00B34D38">
            <w:pPr>
              <w:ind w:firstLine="0"/>
            </w:pPr>
            <w:r>
              <w:t>Work-in-progress, the tracking mechanism theoretically exists, but is not accurate in its student tracking.  Dept. Chair has submitted numerous help requests to no avail.</w:t>
            </w:r>
          </w:p>
        </w:tc>
      </w:tr>
    </w:tbl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Pr="00CF6AE9" w:rsidRDefault="00B21C37" w:rsidP="00CF6AE9">
      <w:pPr>
        <w:ind w:left="1440"/>
        <w:rPr>
          <w:rFonts w:asciiTheme="majorHAnsi" w:hAnsiTheme="majorHAnsi"/>
          <w:b/>
        </w:rPr>
      </w:pPr>
      <w:r w:rsidRPr="00CF6AE9">
        <w:rPr>
          <w:rFonts w:asciiTheme="majorHAnsi" w:hAnsiTheme="majorHAnsi" w:cstheme="minorHAnsi"/>
          <w:b/>
        </w:rPr>
        <w:t>Analysis of</w:t>
      </w:r>
      <w:r>
        <w:t xml:space="preserve"> </w:t>
      </w:r>
      <w:r w:rsidR="003172B1" w:rsidRPr="00CF6AE9">
        <w:rPr>
          <w:rFonts w:asciiTheme="majorHAnsi" w:hAnsiTheme="majorHAnsi"/>
          <w:b/>
        </w:rPr>
        <w:t>Progress on</w:t>
      </w:r>
      <w:r w:rsidRPr="00CF6AE9">
        <w:rPr>
          <w:rFonts w:asciiTheme="majorHAnsi" w:hAnsiTheme="majorHAnsi"/>
          <w:b/>
        </w:rPr>
        <w:t xml:space="preserve"> 5-year Goals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B026FA" w:rsidTr="00B026FA">
        <w:tc>
          <w:tcPr>
            <w:tcW w:w="13176" w:type="dxa"/>
          </w:tcPr>
          <w:p w:rsidR="00B026FA" w:rsidRDefault="0009458D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t>The budget continues to plague our department offerings and the I</w:t>
            </w:r>
            <w:r w:rsidR="00CC7875">
              <w:t xml:space="preserve">nternational </w:t>
            </w:r>
            <w:r>
              <w:t>L</w:t>
            </w:r>
            <w:r w:rsidR="00CC7875">
              <w:t>anguages</w:t>
            </w:r>
            <w:r>
              <w:t xml:space="preserve"> Dept. has suffered great attrition, not only in languages offered, but in sections offered.  </w:t>
            </w: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B026FA" w:rsidRDefault="00B026FA" w:rsidP="00B21C37">
      <w:pPr>
        <w:ind w:left="720"/>
        <w:rPr>
          <w:rFonts w:asciiTheme="majorHAnsi" w:hAnsiTheme="majorHAnsi"/>
          <w:b/>
        </w:rPr>
      </w:pPr>
    </w:p>
    <w:p w:rsidR="0020697E" w:rsidRPr="00F41ED8" w:rsidRDefault="00CF6AE9" w:rsidP="00CF6AE9">
      <w:pPr>
        <w:spacing w:line="276" w:lineRule="auto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20697E">
        <w:rPr>
          <w:rFonts w:asciiTheme="majorHAnsi" w:hAnsiTheme="majorHAnsi"/>
          <w:b/>
        </w:rPr>
        <w:t xml:space="preserve">ew Annual Program/Department </w:t>
      </w:r>
      <w:r w:rsidR="0020697E" w:rsidRPr="00F41ED8">
        <w:rPr>
          <w:rFonts w:asciiTheme="majorHAnsi" w:hAnsiTheme="majorHAnsi"/>
          <w:b/>
        </w:rPr>
        <w:t>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6652"/>
        <w:gridCol w:w="998"/>
        <w:gridCol w:w="1136"/>
        <w:gridCol w:w="1024"/>
        <w:gridCol w:w="4860"/>
      </w:tblGrid>
      <w:tr w:rsidR="0020697E" w:rsidTr="008568C8">
        <w:tc>
          <w:tcPr>
            <w:tcW w:w="6652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</w:tc>
        <w:tc>
          <w:tcPr>
            <w:tcW w:w="998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136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860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20697E" w:rsidTr="008568C8">
        <w:tc>
          <w:tcPr>
            <w:tcW w:w="6652" w:type="dxa"/>
          </w:tcPr>
          <w:p w:rsidR="0020697E" w:rsidRPr="00CC7875" w:rsidRDefault="0009458D" w:rsidP="00B21C37">
            <w:pPr>
              <w:ind w:firstLine="0"/>
              <w:rPr>
                <w:rFonts w:asciiTheme="majorHAnsi" w:hAnsiTheme="majorHAnsi"/>
              </w:rPr>
            </w:pPr>
            <w:r w:rsidRPr="00CC7875">
              <w:rPr>
                <w:rFonts w:asciiTheme="majorHAnsi" w:hAnsiTheme="majorHAnsi"/>
              </w:rPr>
              <w:t>Resolve the issue of the status of our only full-time faculty member.</w:t>
            </w:r>
          </w:p>
        </w:tc>
        <w:tc>
          <w:tcPr>
            <w:tcW w:w="998" w:type="dxa"/>
          </w:tcPr>
          <w:p w:rsidR="0020697E" w:rsidRPr="00CC7875" w:rsidRDefault="0020697E" w:rsidP="00B21C37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1136" w:type="dxa"/>
          </w:tcPr>
          <w:p w:rsidR="0020697E" w:rsidRPr="00CC7875" w:rsidRDefault="0020697E" w:rsidP="00B21C37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1024" w:type="dxa"/>
          </w:tcPr>
          <w:p w:rsidR="0020697E" w:rsidRPr="00CC7875" w:rsidRDefault="0020697E" w:rsidP="00B21C37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:rsidR="0020697E" w:rsidRPr="00CC7875" w:rsidRDefault="0009458D" w:rsidP="00B21C37">
            <w:pPr>
              <w:ind w:firstLine="0"/>
              <w:rPr>
                <w:rFonts w:asciiTheme="majorHAnsi" w:hAnsiTheme="majorHAnsi"/>
              </w:rPr>
            </w:pPr>
            <w:r w:rsidRPr="00CC7875">
              <w:rPr>
                <w:rFonts w:asciiTheme="majorHAnsi" w:hAnsiTheme="majorHAnsi"/>
              </w:rPr>
              <w:t>We continue to be hampered by not knowing how to staff classes in Spanish due to the unknown status of the full-time faculty member.</w:t>
            </w:r>
          </w:p>
        </w:tc>
      </w:tr>
    </w:tbl>
    <w:p w:rsidR="00CF6AE9" w:rsidRDefault="00CF6AE9" w:rsidP="00B21C37">
      <w:pPr>
        <w:ind w:left="720"/>
        <w:rPr>
          <w:rFonts w:asciiTheme="majorHAnsi" w:hAnsiTheme="maj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B21C37" w:rsidRDefault="00B21C37" w:rsidP="00CF6AE9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lastRenderedPageBreak/>
        <w:t>Action Plan and Resource Request</w:t>
      </w:r>
      <w:r w:rsidR="002F5B04">
        <w:rPr>
          <w:color w:val="auto"/>
          <w:sz w:val="28"/>
          <w:szCs w:val="28"/>
        </w:rPr>
        <w:t>s</w:t>
      </w:r>
      <w:r w:rsidRPr="002C7F92">
        <w:rPr>
          <w:color w:val="auto"/>
          <w:sz w:val="28"/>
          <w:szCs w:val="28"/>
        </w:rPr>
        <w:t xml:space="preserve">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</w:t>
            </w:r>
            <w:r w:rsidR="007C5DEB">
              <w:rPr>
                <w:b/>
                <w:sz w:val="20"/>
                <w:szCs w:val="20"/>
              </w:rPr>
              <w:t>on will improve student succes</w:t>
            </w:r>
            <w:r w:rsidR="007D66F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031581" w:rsidP="003805DD">
            <w:pPr>
              <w:ind w:firstLine="0"/>
            </w:pPr>
            <w:r>
              <w:t>No requests at this time.</w:t>
            </w:r>
            <w:bookmarkStart w:id="0" w:name="_GoBack"/>
            <w:bookmarkEnd w:id="0"/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727BB4" w:rsidRDefault="00727BB4" w:rsidP="003805DD">
            <w:pPr>
              <w:ind w:firstLine="0"/>
            </w:pPr>
          </w:p>
        </w:tc>
      </w:tr>
    </w:tbl>
    <w:p w:rsidR="00CC7875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</w:t>
      </w:r>
      <w:r w:rsidR="00027733">
        <w:rPr>
          <w:sz w:val="18"/>
          <w:szCs w:val="18"/>
        </w:rPr>
        <w:t xml:space="preserve">SAO evaluation and assessment, </w:t>
      </w:r>
      <w:r w:rsidRPr="00805581">
        <w:rPr>
          <w:sz w:val="18"/>
          <w:szCs w:val="18"/>
        </w:rPr>
        <w:t>College Mission, or other relevant planning documents.</w:t>
      </w:r>
      <w:r>
        <w:rPr>
          <w:sz w:val="18"/>
          <w:szCs w:val="18"/>
        </w:rPr>
        <w:t xml:space="preserve"> </w:t>
      </w:r>
      <w:r w:rsidR="00E5673A">
        <w:rPr>
          <w:sz w:val="18"/>
          <w:szCs w:val="18"/>
        </w:rPr>
        <w:t xml:space="preserve"> </w:t>
      </w:r>
    </w:p>
    <w:p w:rsidR="009352C9" w:rsidRDefault="00805581" w:rsidP="00805581">
      <w:pPr>
        <w:ind w:firstLine="0"/>
      </w:pP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E5673A">
      <w:headerReference w:type="default" r:id="rId8"/>
      <w:footerReference w:type="default" r:id="rId9"/>
      <w:pgSz w:w="15840" w:h="12240" w:orient="landscape" w:code="1"/>
      <w:pgMar w:top="864" w:right="1440" w:bottom="432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3A" w:rsidRDefault="0045673A" w:rsidP="00A27DD5">
      <w:pPr>
        <w:spacing w:after="0"/>
      </w:pPr>
      <w:r>
        <w:separator/>
      </w:r>
    </w:p>
  </w:endnote>
  <w:endnote w:type="continuationSeparator" w:id="0">
    <w:p w:rsidR="0045673A" w:rsidRDefault="0045673A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1A59A0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7F1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3A" w:rsidRDefault="0045673A" w:rsidP="00A27DD5">
      <w:pPr>
        <w:spacing w:after="0"/>
      </w:pPr>
      <w:r>
        <w:separator/>
      </w:r>
    </w:p>
  </w:footnote>
  <w:footnote w:type="continuationSeparator" w:id="0">
    <w:p w:rsidR="0045673A" w:rsidRDefault="0045673A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1D5896" w:rsidRDefault="001A59A0" w:rsidP="001D5896">
    <w:pPr>
      <w:pStyle w:val="Header"/>
      <w:rPr>
        <w:sz w:val="28"/>
        <w:szCs w:val="28"/>
      </w:rPr>
    </w:pPr>
    <w:r w:rsidRPr="001A59A0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left:0;text-align:left;margin-left:276.55pt;margin-top:6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  <w:r w:rsidR="003370F4">
                  <w:tab/>
                </w:r>
                <w:r w:rsidR="00497ADE">
                  <w:t>International Languages</w:t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EE5DD0" w:rsidP="00A27DD5">
                <w:pPr>
                  <w:ind w:firstLine="0"/>
                </w:pPr>
                <w:r>
                  <w:t>Planning Year</w:t>
                </w:r>
                <w:r w:rsidR="003370F4">
                  <w:tab/>
                  <w:t xml:space="preserve"> 2013-14</w:t>
                </w:r>
              </w:p>
              <w:p w:rsidR="00A27DD5" w:rsidRDefault="00A27DD5"/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124AA7">
    <w:pPr>
      <w:pStyle w:val="Header"/>
      <w:rPr>
        <w:sz w:val="28"/>
        <w:szCs w:val="28"/>
      </w:rPr>
    </w:pPr>
    <w:r w:rsidRPr="00124AA7">
      <w:rPr>
        <w:sz w:val="28"/>
        <w:szCs w:val="28"/>
      </w:rPr>
      <w:t>Non-Instructional</w:t>
    </w:r>
  </w:p>
  <w:p w:rsidR="001D5896" w:rsidRDefault="001D5896">
    <w:pPr>
      <w:pStyle w:val="Header"/>
      <w:rPr>
        <w:sz w:val="28"/>
        <w:szCs w:val="28"/>
      </w:rPr>
    </w:pPr>
  </w:p>
  <w:p w:rsidR="00B026FA" w:rsidRPr="00124AA7" w:rsidRDefault="00B026FA">
    <w:pPr>
      <w:pStyle w:val="Header"/>
      <w:rPr>
        <w:rFonts w:ascii="Calibri" w:eastAsia="Calibri" w:hAnsi="Calibri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9EEAFEA6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505DD"/>
    <w:multiLevelType w:val="hybridMultilevel"/>
    <w:tmpl w:val="40AC6E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5E7DE6"/>
    <w:multiLevelType w:val="hybridMultilevel"/>
    <w:tmpl w:val="1AD26962"/>
    <w:lvl w:ilvl="0" w:tplc="310C291A">
      <w:start w:val="1"/>
      <w:numFmt w:val="upperLetter"/>
      <w:lvlText w:val="%1."/>
      <w:lvlJc w:val="left"/>
      <w:pPr>
        <w:ind w:left="25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27733"/>
    <w:rsid w:val="00031581"/>
    <w:rsid w:val="00037376"/>
    <w:rsid w:val="00042365"/>
    <w:rsid w:val="00092C05"/>
    <w:rsid w:val="0009458D"/>
    <w:rsid w:val="000D4535"/>
    <w:rsid w:val="00124AA7"/>
    <w:rsid w:val="00135926"/>
    <w:rsid w:val="001A59A0"/>
    <w:rsid w:val="001D5896"/>
    <w:rsid w:val="001E7549"/>
    <w:rsid w:val="0020697E"/>
    <w:rsid w:val="00224C47"/>
    <w:rsid w:val="00226C3D"/>
    <w:rsid w:val="00232381"/>
    <w:rsid w:val="00237533"/>
    <w:rsid w:val="00266479"/>
    <w:rsid w:val="002F5B04"/>
    <w:rsid w:val="00302D48"/>
    <w:rsid w:val="003172B1"/>
    <w:rsid w:val="003370F4"/>
    <w:rsid w:val="0034604E"/>
    <w:rsid w:val="00371AD5"/>
    <w:rsid w:val="00372EDD"/>
    <w:rsid w:val="0042248E"/>
    <w:rsid w:val="0045673A"/>
    <w:rsid w:val="00492DC8"/>
    <w:rsid w:val="00497ADE"/>
    <w:rsid w:val="005C1A18"/>
    <w:rsid w:val="006A7940"/>
    <w:rsid w:val="006F4B48"/>
    <w:rsid w:val="00727BB4"/>
    <w:rsid w:val="00736DF1"/>
    <w:rsid w:val="0074157E"/>
    <w:rsid w:val="007C5DEB"/>
    <w:rsid w:val="007D3BA7"/>
    <w:rsid w:val="007D66FD"/>
    <w:rsid w:val="007F1349"/>
    <w:rsid w:val="00805581"/>
    <w:rsid w:val="008568C8"/>
    <w:rsid w:val="0086674C"/>
    <w:rsid w:val="008E4F2B"/>
    <w:rsid w:val="009352C9"/>
    <w:rsid w:val="0096309D"/>
    <w:rsid w:val="00A27DD5"/>
    <w:rsid w:val="00B026FA"/>
    <w:rsid w:val="00B07C08"/>
    <w:rsid w:val="00B16BAC"/>
    <w:rsid w:val="00B21C37"/>
    <w:rsid w:val="00B34D38"/>
    <w:rsid w:val="00B5330B"/>
    <w:rsid w:val="00B74F63"/>
    <w:rsid w:val="00BB0A45"/>
    <w:rsid w:val="00BD6CFE"/>
    <w:rsid w:val="00C17322"/>
    <w:rsid w:val="00CB05BD"/>
    <w:rsid w:val="00CC7875"/>
    <w:rsid w:val="00CF6AE9"/>
    <w:rsid w:val="00D109F6"/>
    <w:rsid w:val="00D23D47"/>
    <w:rsid w:val="00D933D6"/>
    <w:rsid w:val="00DA2306"/>
    <w:rsid w:val="00DA66D7"/>
    <w:rsid w:val="00DC71C9"/>
    <w:rsid w:val="00E5673A"/>
    <w:rsid w:val="00E914C7"/>
    <w:rsid w:val="00EE5DD0"/>
    <w:rsid w:val="00F41ED8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2013-11-04T16:51:00Z</cp:lastPrinted>
  <dcterms:created xsi:type="dcterms:W3CDTF">2013-11-28T23:33:00Z</dcterms:created>
  <dcterms:modified xsi:type="dcterms:W3CDTF">2013-11-28T23:33:00Z</dcterms:modified>
</cp:coreProperties>
</file>